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BD6" w:rsidRPr="008B6949" w:rsidRDefault="008B6949" w:rsidP="008B6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TRIBUNAL SUPREMO ELECTORAL</w:t>
      </w:r>
    </w:p>
    <w:p w:rsidR="008B6949" w:rsidRPr="008B6949" w:rsidRDefault="008B6949" w:rsidP="008B6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Í</w:t>
      </w:r>
      <w:r w:rsidRPr="008B6949">
        <w:rPr>
          <w:rFonts w:ascii="Times New Roman" w:hAnsi="Times New Roman" w:cs="Times New Roman"/>
          <w:b/>
          <w:sz w:val="24"/>
          <w:szCs w:val="24"/>
        </w:rPr>
        <w:t>NDICE DE INFORMACIÓN  RESERVADA</w:t>
      </w:r>
    </w:p>
    <w:p w:rsidR="008B6949" w:rsidRDefault="001C0C3A" w:rsidP="008B6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ENERO</w:t>
      </w:r>
      <w:r w:rsidR="009C40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 JUNIO </w:t>
      </w:r>
      <w:r w:rsidR="005A4F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4F6D">
        <w:rPr>
          <w:rFonts w:ascii="Times New Roman" w:hAnsi="Times New Roman" w:cs="Times New Roman"/>
          <w:b/>
          <w:sz w:val="24"/>
          <w:szCs w:val="24"/>
        </w:rPr>
        <w:t>DE</w:t>
      </w:r>
      <w:r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p w:rsidR="008B6949" w:rsidRPr="008B6949" w:rsidRDefault="008B6949" w:rsidP="008B69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2113"/>
        <w:gridCol w:w="2287"/>
        <w:gridCol w:w="1701"/>
        <w:gridCol w:w="1701"/>
        <w:gridCol w:w="850"/>
        <w:gridCol w:w="992"/>
        <w:gridCol w:w="1134"/>
        <w:gridCol w:w="1560"/>
      </w:tblGrid>
      <w:tr w:rsidR="008B6949" w:rsidRPr="008B6949" w:rsidTr="00612F33">
        <w:trPr>
          <w:trHeight w:val="312"/>
        </w:trPr>
        <w:tc>
          <w:tcPr>
            <w:tcW w:w="670" w:type="dxa"/>
            <w:vMerge w:val="restart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No.</w:t>
            </w:r>
          </w:p>
        </w:tc>
        <w:tc>
          <w:tcPr>
            <w:tcW w:w="2113" w:type="dxa"/>
            <w:vMerge w:val="restart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UNIDAD</w:t>
            </w:r>
          </w:p>
        </w:tc>
        <w:tc>
          <w:tcPr>
            <w:tcW w:w="2287" w:type="dxa"/>
            <w:vMerge w:val="restart"/>
            <w:hideMark/>
          </w:tcPr>
          <w:p w:rsidR="008B6949" w:rsidRPr="008B6949" w:rsidRDefault="008B6949" w:rsidP="008B6949">
            <w:pPr>
              <w:jc w:val="center"/>
              <w:rPr>
                <w:b/>
                <w:bCs/>
              </w:rPr>
            </w:pPr>
            <w:r w:rsidRPr="008B6949">
              <w:rPr>
                <w:b/>
                <w:bCs/>
              </w:rPr>
              <w:t>DOCUMENTOS O EXPEDIENTES</w:t>
            </w:r>
          </w:p>
        </w:tc>
        <w:tc>
          <w:tcPr>
            <w:tcW w:w="1701" w:type="dxa"/>
            <w:vMerge w:val="restart"/>
            <w:hideMark/>
          </w:tcPr>
          <w:p w:rsidR="008B6949" w:rsidRPr="008B6949" w:rsidRDefault="008B6949" w:rsidP="008B6949">
            <w:pPr>
              <w:jc w:val="center"/>
              <w:rPr>
                <w:b/>
                <w:bCs/>
              </w:rPr>
            </w:pPr>
            <w:r w:rsidRPr="008B6949">
              <w:rPr>
                <w:b/>
                <w:bCs/>
              </w:rPr>
              <w:t>FECHA DE CLASIFICACIÓN</w:t>
            </w:r>
          </w:p>
        </w:tc>
        <w:tc>
          <w:tcPr>
            <w:tcW w:w="1701" w:type="dxa"/>
            <w:vMerge w:val="restart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FUNDAMENTO LEGAL</w:t>
            </w:r>
          </w:p>
        </w:tc>
        <w:tc>
          <w:tcPr>
            <w:tcW w:w="1842" w:type="dxa"/>
            <w:gridSpan w:val="2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TIPO DE RESERVA</w:t>
            </w:r>
          </w:p>
        </w:tc>
        <w:tc>
          <w:tcPr>
            <w:tcW w:w="1134" w:type="dxa"/>
            <w:vMerge w:val="restart"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PLAZO DE RESERVA</w:t>
            </w:r>
          </w:p>
        </w:tc>
        <w:tc>
          <w:tcPr>
            <w:tcW w:w="1560" w:type="dxa"/>
            <w:vMerge w:val="restart"/>
            <w:hideMark/>
          </w:tcPr>
          <w:p w:rsidR="008B6949" w:rsidRPr="008B6949" w:rsidRDefault="008B6949" w:rsidP="008B6949">
            <w:pPr>
              <w:jc w:val="center"/>
              <w:rPr>
                <w:b/>
                <w:bCs/>
              </w:rPr>
            </w:pPr>
            <w:r w:rsidRPr="008B6949">
              <w:rPr>
                <w:b/>
                <w:bCs/>
              </w:rPr>
              <w:t>AUTORIDAD QUE RESERVA</w:t>
            </w:r>
          </w:p>
        </w:tc>
      </w:tr>
      <w:tr w:rsidR="008B6949" w:rsidRPr="008B6949" w:rsidTr="00612F33">
        <w:trPr>
          <w:trHeight w:val="912"/>
        </w:trPr>
        <w:tc>
          <w:tcPr>
            <w:tcW w:w="670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2113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2287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850" w:type="dxa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 w:rsidP="008B6949">
            <w:pPr>
              <w:rPr>
                <w:b/>
                <w:bCs/>
              </w:rPr>
            </w:pPr>
            <w:r w:rsidRPr="008B6949">
              <w:rPr>
                <w:b/>
                <w:bCs/>
              </w:rPr>
              <w:t>PARCIAL</w:t>
            </w:r>
          </w:p>
        </w:tc>
        <w:tc>
          <w:tcPr>
            <w:tcW w:w="1134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hideMark/>
          </w:tcPr>
          <w:p w:rsidR="008B6949" w:rsidRPr="008B6949" w:rsidRDefault="008B6949">
            <w:pPr>
              <w:rPr>
                <w:b/>
                <w:bCs/>
              </w:rPr>
            </w:pPr>
          </w:p>
        </w:tc>
      </w:tr>
      <w:tr w:rsidR="008B6949" w:rsidRPr="008B6949" w:rsidTr="00612F33">
        <w:trPr>
          <w:trHeight w:val="1248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1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Contraloría General</w:t>
            </w:r>
          </w:p>
        </w:tc>
        <w:tc>
          <w:tcPr>
            <w:tcW w:w="2287" w:type="dxa"/>
            <w:hideMark/>
          </w:tcPr>
          <w:p w:rsidR="008B6949" w:rsidRPr="008B6949" w:rsidRDefault="008B6949" w:rsidP="008B6949">
            <w:pPr>
              <w:jc w:val="both"/>
            </w:pPr>
            <w:r w:rsidRPr="008B6949">
              <w:t>Informes de auditoría y sus respectivos documentos de trabajo, mientras los  resultados no sean definitivos.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el  inicio de la  auditoría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 xml:space="preserve">Art.19 letra "e" LAIP 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1872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2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Dirección Financiera</w:t>
            </w:r>
          </w:p>
        </w:tc>
        <w:tc>
          <w:tcPr>
            <w:tcW w:w="2287" w:type="dxa"/>
            <w:hideMark/>
          </w:tcPr>
          <w:p w:rsidR="008B6949" w:rsidRPr="008B6949" w:rsidRDefault="008B6949" w:rsidP="008B6949">
            <w:pPr>
              <w:jc w:val="both"/>
            </w:pPr>
            <w:r w:rsidRPr="008B6949">
              <w:t xml:space="preserve">Documentación que respalda el proceso de elaboración y aprobación del Presupuesto Ordinario y Extraordinario, mientras no sea </w:t>
            </w:r>
            <w:proofErr w:type="gramStart"/>
            <w:r w:rsidRPr="008B6949">
              <w:t>aprobado</w:t>
            </w:r>
            <w:proofErr w:type="gramEnd"/>
            <w:r w:rsidRPr="008B6949">
              <w:t xml:space="preserve"> por la autoridad competente.</w:t>
            </w:r>
          </w:p>
        </w:tc>
        <w:tc>
          <w:tcPr>
            <w:tcW w:w="1701" w:type="dxa"/>
            <w:hideMark/>
          </w:tcPr>
          <w:p w:rsidR="008B6949" w:rsidRPr="008B6949" w:rsidRDefault="00A2451B" w:rsidP="00A2451B">
            <w:pPr>
              <w:jc w:val="both"/>
            </w:pPr>
            <w:r>
              <w:t xml:space="preserve">Desde el </w:t>
            </w:r>
            <w:r w:rsidR="008B6949" w:rsidRPr="008B6949">
              <w:t>inicio de</w:t>
            </w:r>
            <w:r>
              <w:t xml:space="preserve"> </w:t>
            </w:r>
            <w:r w:rsidR="008B6949" w:rsidRPr="008B6949">
              <w:t>la elaboración de los Presupuestos.</w:t>
            </w:r>
          </w:p>
        </w:tc>
        <w:tc>
          <w:tcPr>
            <w:tcW w:w="1701" w:type="dxa"/>
            <w:noWrap/>
            <w:hideMark/>
          </w:tcPr>
          <w:p w:rsidR="008B6949" w:rsidRPr="008B6949" w:rsidRDefault="008B6949" w:rsidP="008B6949">
            <w:r w:rsidRPr="008B6949">
              <w:t>Art.19 letra "e"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1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936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3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proofErr w:type="spellStart"/>
            <w:r w:rsidRPr="008B6949">
              <w:t>Direc</w:t>
            </w:r>
            <w:proofErr w:type="spellEnd"/>
            <w:r w:rsidRPr="008B6949">
              <w:t>.</w:t>
            </w:r>
            <w:r>
              <w:t xml:space="preserve"> </w:t>
            </w:r>
            <w:r w:rsidRPr="008B6949">
              <w:t>Jurisdiccional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Expedientes de los  procedimientos o procesos ante el Organismo Colegiado mientras no hay</w:t>
            </w:r>
            <w:r w:rsidR="009038E3">
              <w:t>an</w:t>
            </w:r>
            <w:r w:rsidRPr="008B6949">
              <w:t xml:space="preserve"> fenecidos. 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el inicio de dichos procesos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Art.19 letra "e, "f",  "g" y h" LAIP; Art- 26 de la Ley de Partidos</w:t>
            </w:r>
            <w:r w:rsidR="00A2451B">
              <w:t xml:space="preserve"> 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 xml:space="preserve">5 años 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1248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lastRenderedPageBreak/>
              <w:t>4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 xml:space="preserve">U. de Planificación. 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Documentos que respalden los proyectos que desarrolla la institución, mientras se encuentren en proceso deliberativo.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el inicio de dichos proyectos</w:t>
            </w:r>
          </w:p>
        </w:tc>
        <w:tc>
          <w:tcPr>
            <w:tcW w:w="1701" w:type="dxa"/>
            <w:noWrap/>
            <w:hideMark/>
          </w:tcPr>
          <w:p w:rsidR="008B6949" w:rsidRPr="008B6949" w:rsidRDefault="008B6949" w:rsidP="008B6949">
            <w:r w:rsidRPr="008B6949">
              <w:t>Art.19 letra "e,"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1248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5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UACI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Documentos, expedientes e información sobre contrataciones, mientras no se haya adjudicado y notificado al ganador.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la apertura de las ofertas.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pPr>
              <w:rPr>
                <w:lang w:val="en-US"/>
              </w:rPr>
            </w:pPr>
            <w:r w:rsidRPr="008B6949">
              <w:rPr>
                <w:lang w:val="en-US"/>
              </w:rPr>
              <w:t xml:space="preserve">Art.19 letra "e","g" </w:t>
            </w:r>
            <w:proofErr w:type="gramStart"/>
            <w:r w:rsidRPr="008B6949">
              <w:rPr>
                <w:lang w:val="en-US"/>
              </w:rPr>
              <w:t>y  "</w:t>
            </w:r>
            <w:proofErr w:type="gramEnd"/>
            <w:r w:rsidRPr="008B6949">
              <w:rPr>
                <w:lang w:val="en-US"/>
              </w:rPr>
              <w:t>h" LAIP. Art. 54 LACAP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624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6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Información sobre vehículos de uso discrecional.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la asignación o autorización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 19 letra "d"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936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7</w:t>
            </w:r>
          </w:p>
        </w:tc>
        <w:tc>
          <w:tcPr>
            <w:tcW w:w="2113" w:type="dxa"/>
            <w:hideMark/>
          </w:tcPr>
          <w:p w:rsidR="008B6949" w:rsidRPr="008B6949" w:rsidRDefault="008B6949">
            <w:r w:rsidRPr="008B6949">
              <w:t>Dirección de Organización Electoral DOE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Mapas cartográficos elaborados con la finalidad de hacer la distribución de los sectores de votación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</w:t>
            </w:r>
            <w:r>
              <w:t xml:space="preserve"> </w:t>
            </w:r>
            <w:r w:rsidRPr="008B6949">
              <w:t>dela recolección de la información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 19 letra "h"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7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312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8</w:t>
            </w:r>
          </w:p>
        </w:tc>
        <w:tc>
          <w:tcPr>
            <w:tcW w:w="2113" w:type="dxa"/>
            <w:noWrap/>
            <w:hideMark/>
          </w:tcPr>
          <w:p w:rsidR="008B6949" w:rsidRPr="008B6949" w:rsidRDefault="008B6949">
            <w:r w:rsidRPr="008B6949">
              <w:t>Presidencia del TSE</w:t>
            </w:r>
          </w:p>
        </w:tc>
        <w:tc>
          <w:tcPr>
            <w:tcW w:w="2287" w:type="dxa"/>
            <w:hideMark/>
          </w:tcPr>
          <w:p w:rsidR="008B6949" w:rsidRPr="008B6949" w:rsidRDefault="008B6949" w:rsidP="00A2451B">
            <w:pPr>
              <w:jc w:val="both"/>
            </w:pPr>
            <w:r w:rsidRPr="008B6949">
              <w:t>Plan de seguridad electoral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Desde la elaboración del Plan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Art.19 letra "d"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>Total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5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  <w:tr w:rsidR="008B6949" w:rsidRPr="008B6949" w:rsidTr="00612F33">
        <w:trPr>
          <w:trHeight w:val="1248"/>
        </w:trPr>
        <w:tc>
          <w:tcPr>
            <w:tcW w:w="670" w:type="dxa"/>
            <w:noWrap/>
            <w:hideMark/>
          </w:tcPr>
          <w:p w:rsidR="008B6949" w:rsidRPr="008B6949" w:rsidRDefault="008B6949" w:rsidP="008B6949">
            <w:r w:rsidRPr="008B6949">
              <w:t>9</w:t>
            </w:r>
          </w:p>
        </w:tc>
        <w:tc>
          <w:tcPr>
            <w:tcW w:w="2113" w:type="dxa"/>
            <w:hideMark/>
          </w:tcPr>
          <w:p w:rsidR="008B6949" w:rsidRPr="008B6949" w:rsidRDefault="008B6949" w:rsidP="008B6949">
            <w:pPr>
              <w:jc w:val="both"/>
            </w:pPr>
            <w:r w:rsidRPr="008B6949">
              <w:t>Comisión de Transmisión y Procesamiento  de Resultados Electorales Preliminares</w:t>
            </w:r>
          </w:p>
        </w:tc>
        <w:tc>
          <w:tcPr>
            <w:tcW w:w="2287" w:type="dxa"/>
            <w:hideMark/>
          </w:tcPr>
          <w:p w:rsidR="008B6949" w:rsidRPr="008B6949" w:rsidRDefault="00A95BEA" w:rsidP="00A2451B">
            <w:pPr>
              <w:jc w:val="both"/>
            </w:pPr>
            <w:r>
              <w:t>Programa Técnico de Transmisión y Procesamiento de R</w:t>
            </w:r>
            <w:r w:rsidR="008B6949" w:rsidRPr="008B6949">
              <w:t>esultados</w:t>
            </w:r>
          </w:p>
        </w:tc>
        <w:tc>
          <w:tcPr>
            <w:tcW w:w="1701" w:type="dxa"/>
            <w:hideMark/>
          </w:tcPr>
          <w:p w:rsidR="008B6949" w:rsidRPr="008B6949" w:rsidRDefault="008B6949">
            <w:r w:rsidRPr="008B6949">
              <w:t>Desde la elaboración del Plan</w:t>
            </w:r>
          </w:p>
        </w:tc>
        <w:tc>
          <w:tcPr>
            <w:tcW w:w="1701" w:type="dxa"/>
            <w:hideMark/>
          </w:tcPr>
          <w:p w:rsidR="008B6949" w:rsidRPr="008B6949" w:rsidRDefault="008B6949" w:rsidP="008B6949">
            <w:r w:rsidRPr="008B6949">
              <w:t>Art.19 letra "d" LAIP</w:t>
            </w:r>
          </w:p>
        </w:tc>
        <w:tc>
          <w:tcPr>
            <w:tcW w:w="850" w:type="dxa"/>
            <w:hideMark/>
          </w:tcPr>
          <w:p w:rsidR="008B6949" w:rsidRPr="008B6949" w:rsidRDefault="008B6949">
            <w:r w:rsidRPr="008B6949">
              <w:t xml:space="preserve">Total </w:t>
            </w:r>
          </w:p>
        </w:tc>
        <w:tc>
          <w:tcPr>
            <w:tcW w:w="992" w:type="dxa"/>
            <w:noWrap/>
            <w:hideMark/>
          </w:tcPr>
          <w:p w:rsidR="008B6949" w:rsidRPr="008B6949" w:rsidRDefault="008B6949">
            <w:r w:rsidRPr="008B6949">
              <w:t> </w:t>
            </w:r>
          </w:p>
        </w:tc>
        <w:tc>
          <w:tcPr>
            <w:tcW w:w="1134" w:type="dxa"/>
            <w:noWrap/>
            <w:hideMark/>
          </w:tcPr>
          <w:p w:rsidR="008B6949" w:rsidRPr="008B6949" w:rsidRDefault="008B6949">
            <w:r w:rsidRPr="008B6949">
              <w:t>7 años</w:t>
            </w:r>
          </w:p>
        </w:tc>
        <w:tc>
          <w:tcPr>
            <w:tcW w:w="1560" w:type="dxa"/>
            <w:noWrap/>
            <w:hideMark/>
          </w:tcPr>
          <w:p w:rsidR="008B6949" w:rsidRPr="008B6949" w:rsidRDefault="008B6949">
            <w:r w:rsidRPr="008B6949">
              <w:t>Organismo Colegiado</w:t>
            </w:r>
          </w:p>
        </w:tc>
      </w:tr>
    </w:tbl>
    <w:p w:rsidR="008B6949" w:rsidRDefault="008B6949"/>
    <w:sectPr w:rsidR="008B6949" w:rsidSect="00A2451B">
      <w:headerReference w:type="first" r:id="rId7"/>
      <w:pgSz w:w="15840" w:h="12240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E7B" w:rsidRDefault="00192E7B" w:rsidP="00336F62">
      <w:pPr>
        <w:spacing w:after="0" w:line="240" w:lineRule="auto"/>
      </w:pPr>
      <w:r>
        <w:separator/>
      </w:r>
    </w:p>
  </w:endnote>
  <w:endnote w:type="continuationSeparator" w:id="0">
    <w:p w:rsidR="00192E7B" w:rsidRDefault="00192E7B" w:rsidP="00336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E7B" w:rsidRDefault="00192E7B" w:rsidP="00336F62">
      <w:pPr>
        <w:spacing w:after="0" w:line="240" w:lineRule="auto"/>
      </w:pPr>
      <w:r>
        <w:separator/>
      </w:r>
    </w:p>
  </w:footnote>
  <w:footnote w:type="continuationSeparator" w:id="0">
    <w:p w:rsidR="00192E7B" w:rsidRDefault="00192E7B" w:rsidP="00336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51B" w:rsidRDefault="00A2451B" w:rsidP="00A2451B">
    <w:pPr>
      <w:pStyle w:val="Encabezado"/>
    </w:pPr>
    <w:r>
      <w:rPr>
        <w:noProof/>
        <w:lang w:eastAsia="es-SV"/>
      </w:rPr>
      <w:drawing>
        <wp:inline distT="0" distB="0" distL="0" distR="0" wp14:anchorId="53592027" wp14:editId="1D334F50">
          <wp:extent cx="885139" cy="373075"/>
          <wp:effectExtent l="0" t="0" r="0" b="8255"/>
          <wp:docPr id="7" name="Imagen 7" descr="C:\Users\Administrator\Desktop\descarga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dministrator\Desktop\descarga 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968" cy="37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                           </w:t>
    </w:r>
    <w:r w:rsidR="00F654FD">
      <w:rPr>
        <w:noProof/>
      </w:rPr>
      <w:t xml:space="preserve">                         </w:t>
    </w:r>
    <w:r>
      <w:rPr>
        <w:noProof/>
      </w:rPr>
      <w:t xml:space="preserve"> </w:t>
    </w:r>
    <w:r>
      <w:rPr>
        <w:noProof/>
        <w:lang w:eastAsia="es-SV"/>
      </w:rPr>
      <w:drawing>
        <wp:inline distT="0" distB="0" distL="0" distR="0" wp14:anchorId="392A1E57" wp14:editId="1FDAC70D">
          <wp:extent cx="507767" cy="482803"/>
          <wp:effectExtent l="0" t="0" r="6985" b="0"/>
          <wp:docPr id="9" name="Imagen 9" descr="https://upload.wikimedia.org/wikipedia/commons/thumb/8/87/Coats_of_arms_of_El_Salvador.svg/220px-Coats_of_arms_of_El_Salvador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8/87/Coats_of_arms_of_El_Salvador.svg/220px-Coats_of_arms_of_El_Salvador.svg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556" cy="483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</w:t>
    </w:r>
  </w:p>
  <w:p w:rsidR="00336F62" w:rsidRDefault="00336F6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F62"/>
    <w:rsid w:val="00010443"/>
    <w:rsid w:val="000D14FE"/>
    <w:rsid w:val="001254B3"/>
    <w:rsid w:val="00165741"/>
    <w:rsid w:val="00192E7B"/>
    <w:rsid w:val="001B6C1E"/>
    <w:rsid w:val="001C0C3A"/>
    <w:rsid w:val="002B5F47"/>
    <w:rsid w:val="00321392"/>
    <w:rsid w:val="00336F62"/>
    <w:rsid w:val="00342CA8"/>
    <w:rsid w:val="003775B4"/>
    <w:rsid w:val="003A5380"/>
    <w:rsid w:val="003E0999"/>
    <w:rsid w:val="004A4800"/>
    <w:rsid w:val="004E17BD"/>
    <w:rsid w:val="004E77B1"/>
    <w:rsid w:val="004F43BC"/>
    <w:rsid w:val="00511B3E"/>
    <w:rsid w:val="00537D6C"/>
    <w:rsid w:val="00560D77"/>
    <w:rsid w:val="00573A2B"/>
    <w:rsid w:val="00587BC1"/>
    <w:rsid w:val="005A4FE9"/>
    <w:rsid w:val="005B1742"/>
    <w:rsid w:val="005F148C"/>
    <w:rsid w:val="00612EC8"/>
    <w:rsid w:val="00612F33"/>
    <w:rsid w:val="00662113"/>
    <w:rsid w:val="00750422"/>
    <w:rsid w:val="00751F0F"/>
    <w:rsid w:val="007D7D00"/>
    <w:rsid w:val="007F768E"/>
    <w:rsid w:val="008045BF"/>
    <w:rsid w:val="00866257"/>
    <w:rsid w:val="00896BE5"/>
    <w:rsid w:val="008B6949"/>
    <w:rsid w:val="008E17EC"/>
    <w:rsid w:val="009038E3"/>
    <w:rsid w:val="00934F6D"/>
    <w:rsid w:val="00935D89"/>
    <w:rsid w:val="00970D10"/>
    <w:rsid w:val="009A72A3"/>
    <w:rsid w:val="009C4042"/>
    <w:rsid w:val="009D3A6D"/>
    <w:rsid w:val="00A2451B"/>
    <w:rsid w:val="00A53998"/>
    <w:rsid w:val="00A90140"/>
    <w:rsid w:val="00A95BEA"/>
    <w:rsid w:val="00A968E4"/>
    <w:rsid w:val="00B50641"/>
    <w:rsid w:val="00B65243"/>
    <w:rsid w:val="00B823D1"/>
    <w:rsid w:val="00BA4BD6"/>
    <w:rsid w:val="00BC7D1C"/>
    <w:rsid w:val="00C8553E"/>
    <w:rsid w:val="00D76328"/>
    <w:rsid w:val="00E33260"/>
    <w:rsid w:val="00E57B58"/>
    <w:rsid w:val="00F654FD"/>
    <w:rsid w:val="00FA69C5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B6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6949"/>
  </w:style>
  <w:style w:type="paragraph" w:styleId="Textodeglobo">
    <w:name w:val="Balloon Text"/>
    <w:basedOn w:val="Normal"/>
    <w:link w:val="TextodegloboCar"/>
    <w:uiPriority w:val="99"/>
    <w:semiHidden/>
    <w:unhideWhenUsed/>
    <w:rsid w:val="008B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694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B6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F65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5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B6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6949"/>
  </w:style>
  <w:style w:type="paragraph" w:styleId="Textodeglobo">
    <w:name w:val="Balloon Text"/>
    <w:basedOn w:val="Normal"/>
    <w:link w:val="TextodegloboCar"/>
    <w:uiPriority w:val="99"/>
    <w:semiHidden/>
    <w:unhideWhenUsed/>
    <w:rsid w:val="008B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694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B6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F65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351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2018-01-15T18:04:00Z</dcterms:created>
  <dcterms:modified xsi:type="dcterms:W3CDTF">2020-01-20T22:01:00Z</dcterms:modified>
</cp:coreProperties>
</file>